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B27267" w:rsidTr="00A01DEE">
        <w:tc>
          <w:tcPr>
            <w:tcW w:w="5070" w:type="dxa"/>
          </w:tcPr>
          <w:p w:rsidR="00B27267" w:rsidRPr="00B27267" w:rsidRDefault="00B27267" w:rsidP="00491412">
            <w:pPr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B27267" w:rsidRDefault="00B27267" w:rsidP="00B27267">
            <w:pPr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>УТВЕРЖДАЮ</w:t>
            </w:r>
          </w:p>
          <w:p w:rsidR="00B27267" w:rsidRPr="00B27267" w:rsidRDefault="001F56F7" w:rsidP="00B27267">
            <w:pPr>
              <w:outlineLvl w:val="0"/>
            </w:pPr>
            <w:r>
              <w:t xml:space="preserve">Начальник производственного </w:t>
            </w:r>
            <w:r w:rsidR="00006A26">
              <w:t>управления</w:t>
            </w:r>
          </w:p>
          <w:p w:rsidR="00B27267" w:rsidRPr="00B27267" w:rsidRDefault="00B27267" w:rsidP="00B27267">
            <w:pPr>
              <w:outlineLvl w:val="0"/>
            </w:pPr>
            <w:r w:rsidRPr="00B27267">
              <w:t>Уфимского филиала ООО «РН-Ремонт НПО»</w:t>
            </w:r>
          </w:p>
          <w:p w:rsidR="00A01DEE" w:rsidRDefault="00A01DEE" w:rsidP="00B27267">
            <w:pPr>
              <w:outlineLvl w:val="0"/>
            </w:pPr>
          </w:p>
          <w:p w:rsidR="00B27267" w:rsidRPr="00B27267" w:rsidRDefault="00B27267" w:rsidP="00B27267">
            <w:pPr>
              <w:outlineLvl w:val="0"/>
            </w:pPr>
            <w:r w:rsidRPr="00B27267">
              <w:t>__________________</w:t>
            </w:r>
            <w:r w:rsidR="00266DC5">
              <w:t>Р.Р.Латыпов</w:t>
            </w:r>
            <w:r w:rsidRPr="00B27267">
              <w:t xml:space="preserve"> </w:t>
            </w:r>
          </w:p>
          <w:p w:rsidR="00B27267" w:rsidRPr="00B27267" w:rsidRDefault="00B27267" w:rsidP="00266DC5">
            <w:pPr>
              <w:outlineLvl w:val="0"/>
              <w:rPr>
                <w:b/>
                <w:sz w:val="20"/>
                <w:szCs w:val="20"/>
              </w:rPr>
            </w:pPr>
            <w:r w:rsidRPr="00B27267">
              <w:t>«____»_______________201</w:t>
            </w:r>
            <w:r w:rsidR="00266DC5">
              <w:t>9</w:t>
            </w:r>
            <w:r w:rsidRPr="00B27267">
              <w:t>г.</w:t>
            </w:r>
          </w:p>
        </w:tc>
      </w:tr>
    </w:tbl>
    <w:p w:rsidR="00A63BD7" w:rsidRDefault="00A63BD7" w:rsidP="00831C6F">
      <w:pPr>
        <w:jc w:val="center"/>
        <w:outlineLvl w:val="0"/>
        <w:rPr>
          <w:b/>
          <w:sz w:val="28"/>
        </w:rPr>
      </w:pPr>
    </w:p>
    <w:p w:rsidR="00B27267" w:rsidRDefault="00B27267" w:rsidP="00831C6F">
      <w:pPr>
        <w:jc w:val="center"/>
        <w:outlineLvl w:val="0"/>
        <w:rPr>
          <w:b/>
          <w:sz w:val="28"/>
        </w:rPr>
      </w:pPr>
    </w:p>
    <w:p w:rsidR="00CA5623" w:rsidRDefault="00CA5623" w:rsidP="00831C6F">
      <w:pPr>
        <w:jc w:val="center"/>
        <w:outlineLvl w:val="0"/>
        <w:rPr>
          <w:b/>
          <w:sz w:val="28"/>
        </w:rPr>
      </w:pPr>
    </w:p>
    <w:p w:rsidR="00A63BD7" w:rsidRPr="007B3D34" w:rsidRDefault="00A63BD7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7B3D34">
        <w:rPr>
          <w:rFonts w:ascii="Times New Roman" w:hAnsi="Times New Roman"/>
          <w:b/>
          <w:sz w:val="28"/>
          <w:szCs w:val="24"/>
          <w:lang w:val="ru-RU"/>
        </w:rPr>
        <w:t>ТЕХНИЧЕСКОЕ ЗАДАНИЕ</w:t>
      </w:r>
    </w:p>
    <w:p w:rsidR="004D1EB9" w:rsidRDefault="00A63BD7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F97F81">
        <w:rPr>
          <w:rFonts w:ascii="Times New Roman" w:hAnsi="Times New Roman"/>
          <w:b/>
          <w:sz w:val="28"/>
          <w:szCs w:val="24"/>
          <w:lang w:val="ru-RU"/>
        </w:rPr>
        <w:t xml:space="preserve">на </w:t>
      </w:r>
      <w:r w:rsidR="00B27267">
        <w:rPr>
          <w:rFonts w:ascii="Times New Roman" w:hAnsi="Times New Roman"/>
          <w:b/>
          <w:sz w:val="28"/>
          <w:szCs w:val="24"/>
          <w:lang w:val="ru-RU"/>
        </w:rPr>
        <w:t xml:space="preserve">реализацию лома черных металлов </w:t>
      </w:r>
    </w:p>
    <w:p w:rsidR="00A63BD7" w:rsidRPr="004D1EB9" w:rsidRDefault="00B27267" w:rsidP="00DE5658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8"/>
          <w:szCs w:val="24"/>
          <w:lang w:val="ru-RU"/>
        </w:rPr>
        <w:t>Уфимского филиала ООО «РН-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>Ремонт НПО»</w:t>
      </w:r>
    </w:p>
    <w:p w:rsidR="00A63BD7" w:rsidRPr="004D1EB9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F56F7" w:rsidRDefault="00A63BD7" w:rsidP="001F56F7">
      <w:pPr>
        <w:pStyle w:val="a6"/>
        <w:numPr>
          <w:ilvl w:val="0"/>
          <w:numId w:val="10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>Наименование оказываемых услуг:</w:t>
      </w:r>
    </w:p>
    <w:p w:rsidR="00A63BD7" w:rsidRPr="004D1EB9" w:rsidRDefault="001F56F7" w:rsidP="001F56F7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</w:t>
      </w:r>
      <w:r w:rsidR="00B27267"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еализация</w:t>
      </w:r>
      <w:r w:rsidR="002E7878"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лома</w:t>
      </w:r>
      <w:r w:rsidR="00B27267" w:rsidRPr="004D1EB9">
        <w:rPr>
          <w:rFonts w:ascii="Times New Roman" w:hAnsi="Times New Roman"/>
          <w:sz w:val="24"/>
          <w:szCs w:val="24"/>
          <w:lang w:val="ru-RU"/>
        </w:rPr>
        <w:t xml:space="preserve"> черных 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металлов, образовавшийся</w:t>
      </w:r>
      <w:r w:rsidR="00B27267" w:rsidRPr="004D1EB9">
        <w:rPr>
          <w:rFonts w:ascii="Times New Roman" w:hAnsi="Times New Roman"/>
          <w:sz w:val="24"/>
          <w:szCs w:val="24"/>
          <w:lang w:val="ru-RU"/>
        </w:rPr>
        <w:t xml:space="preserve"> в ходе производственной деятельности подразделений</w:t>
      </w:r>
      <w:r w:rsidR="00FB4599" w:rsidRPr="004D1EB9">
        <w:rPr>
          <w:rFonts w:ascii="Times New Roman" w:hAnsi="Times New Roman"/>
          <w:sz w:val="24"/>
          <w:szCs w:val="24"/>
          <w:lang w:val="ru-RU"/>
        </w:rPr>
        <w:t xml:space="preserve"> Уфимс</w:t>
      </w:r>
      <w:r w:rsidR="004D1EB9" w:rsidRPr="004D1EB9">
        <w:rPr>
          <w:rFonts w:ascii="Times New Roman" w:hAnsi="Times New Roman"/>
          <w:sz w:val="24"/>
          <w:szCs w:val="24"/>
          <w:lang w:val="ru-RU"/>
        </w:rPr>
        <w:t>кого филиала ОО «РН-Ремонт НПО» (далее – Филиал)</w:t>
      </w:r>
      <w:r w:rsidR="004D1EB9">
        <w:rPr>
          <w:rFonts w:ascii="Times New Roman" w:hAnsi="Times New Roman"/>
          <w:sz w:val="24"/>
          <w:szCs w:val="24"/>
          <w:lang w:val="ru-RU"/>
        </w:rPr>
        <w:t>.</w:t>
      </w:r>
    </w:p>
    <w:p w:rsidR="00A63BD7" w:rsidRPr="004D1EB9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Default="002E7878" w:rsidP="00DE5658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>2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>Срок выполнения работ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1F56F7" w:rsidRDefault="001F56F7" w:rsidP="00DE5658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2E7878" w:rsidRPr="004D1EB9" w:rsidRDefault="00CB5CC9" w:rsidP="00CB5CC9">
      <w:pPr>
        <w:pStyle w:val="a6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Начало</w:t>
      </w:r>
      <w:r w:rsidRPr="00CB5CC9">
        <w:rPr>
          <w:rFonts w:ascii="Times New Roman" w:hAnsi="Times New Roman"/>
          <w:sz w:val="24"/>
          <w:szCs w:val="24"/>
          <w:lang w:val="ru-RU"/>
        </w:rPr>
        <w:t xml:space="preserve"> с момента подписания договора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D3467">
        <w:rPr>
          <w:rFonts w:ascii="Times New Roman" w:hAnsi="Times New Roman"/>
          <w:sz w:val="24"/>
          <w:szCs w:val="24"/>
          <w:lang w:val="ru-RU"/>
        </w:rPr>
        <w:t>по</w:t>
      </w:r>
      <w:r w:rsidR="00813002" w:rsidRPr="004D1EB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F0BB9">
        <w:rPr>
          <w:rFonts w:ascii="Times New Roman" w:hAnsi="Times New Roman"/>
          <w:sz w:val="24"/>
          <w:szCs w:val="24"/>
          <w:lang w:val="ru-RU"/>
        </w:rPr>
        <w:t>31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>12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.2019г.</w:t>
      </w:r>
    </w:p>
    <w:p w:rsidR="00A63BD7" w:rsidRPr="004D1EB9" w:rsidRDefault="00A63BD7" w:rsidP="002E7878">
      <w:pPr>
        <w:pStyle w:val="a6"/>
        <w:tabs>
          <w:tab w:val="left" w:pos="132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4D1EB9" w:rsidRDefault="002E7878" w:rsidP="00DE5658">
      <w:pPr>
        <w:pStyle w:val="a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           3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>Объем черного лома к реализации с указанием места нахождения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A63BD7" w:rsidRPr="004D1EB9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56"/>
        <w:gridCol w:w="2840"/>
        <w:gridCol w:w="934"/>
        <w:gridCol w:w="876"/>
        <w:gridCol w:w="3102"/>
        <w:gridCol w:w="1965"/>
      </w:tblGrid>
      <w:tr w:rsidR="002E7878" w:rsidRPr="00233655" w:rsidTr="003F0BB9">
        <w:tc>
          <w:tcPr>
            <w:tcW w:w="456" w:type="dxa"/>
          </w:tcPr>
          <w:p w:rsidR="002E7878" w:rsidRPr="00233655" w:rsidRDefault="002E7878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2840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ТМЦ</w:t>
            </w:r>
          </w:p>
        </w:tc>
        <w:tc>
          <w:tcPr>
            <w:tcW w:w="934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Ед. изм.</w:t>
            </w:r>
          </w:p>
        </w:tc>
        <w:tc>
          <w:tcPr>
            <w:tcW w:w="876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Кол-во</w:t>
            </w:r>
          </w:p>
        </w:tc>
        <w:tc>
          <w:tcPr>
            <w:tcW w:w="3102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Место нахождения ТМЦ</w:t>
            </w:r>
          </w:p>
        </w:tc>
        <w:tc>
          <w:tcPr>
            <w:tcW w:w="1965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График вывоза</w:t>
            </w:r>
          </w:p>
        </w:tc>
      </w:tr>
      <w:tr w:rsidR="002E7878" w:rsidRPr="00233655" w:rsidTr="003F0BB9">
        <w:tc>
          <w:tcPr>
            <w:tcW w:w="456" w:type="dxa"/>
          </w:tcPr>
          <w:p w:rsidR="002E7878" w:rsidRPr="00233655" w:rsidRDefault="000F197B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40" w:type="dxa"/>
          </w:tcPr>
          <w:p w:rsidR="002E7878" w:rsidRPr="00233655" w:rsidRDefault="0013121D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3121D">
              <w:rPr>
                <w:rFonts w:ascii="Times New Roman" w:hAnsi="Times New Roman"/>
                <w:sz w:val="20"/>
                <w:szCs w:val="20"/>
                <w:lang w:val="ru-RU"/>
              </w:rPr>
              <w:t>Стальной легковесный 12А</w:t>
            </w:r>
            <w:r w:rsidR="000F197B"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(лом и отходы, содержащие незагрязненные черные металлы в виде изделий, кусков, несортированные по коду ФК КО </w:t>
            </w:r>
            <w:r w:rsidR="00B60FFF" w:rsidRPr="00233655">
              <w:rPr>
                <w:rFonts w:ascii="Times New Roman" w:hAnsi="Times New Roman"/>
                <w:sz w:val="24"/>
                <w:szCs w:val="24"/>
                <w:lang w:val="ru-RU"/>
              </w:rPr>
              <w:t>46101001205</w:t>
            </w:r>
            <w:r w:rsidR="00813002" w:rsidRPr="0023365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934" w:type="dxa"/>
          </w:tcPr>
          <w:p w:rsidR="002E7878" w:rsidRPr="00233655" w:rsidRDefault="000F197B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2E7878" w:rsidRPr="00233655" w:rsidRDefault="0013121D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102" w:type="dxa"/>
          </w:tcPr>
          <w:p w:rsidR="002E7878" w:rsidRPr="002E587D" w:rsidRDefault="000F197B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</w:t>
            </w:r>
            <w:r w:rsidR="002E587D" w:rsidRPr="002E587D">
              <w:rPr>
                <w:rFonts w:ascii="Times New Roman" w:hAnsi="Times New Roman"/>
                <w:lang w:val="ru-RU" w:eastAsia="ru-RU"/>
              </w:rPr>
              <w:t xml:space="preserve">ХМАО-Юга, </w:t>
            </w:r>
            <w:proofErr w:type="spellStart"/>
            <w:r w:rsidR="002E587D" w:rsidRPr="002E587D">
              <w:rPr>
                <w:rFonts w:ascii="Times New Roman" w:hAnsi="Times New Roman"/>
                <w:lang w:val="ru-RU" w:eastAsia="ru-RU"/>
              </w:rPr>
              <w:t>Нижневартовский</w:t>
            </w:r>
            <w:proofErr w:type="spellEnd"/>
            <w:r w:rsidR="002E587D" w:rsidRPr="002E587D">
              <w:rPr>
                <w:rFonts w:ascii="Times New Roman" w:hAnsi="Times New Roman"/>
                <w:lang w:val="ru-RU" w:eastAsia="ru-RU"/>
              </w:rPr>
              <w:t xml:space="preserve"> район, п. Белорусский, база БПО</w:t>
            </w:r>
          </w:p>
        </w:tc>
        <w:tc>
          <w:tcPr>
            <w:tcW w:w="1965" w:type="dxa"/>
          </w:tcPr>
          <w:p w:rsidR="002E7878" w:rsidRPr="00233655" w:rsidRDefault="000F197B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По мере накопления до 31.12.2019г.</w:t>
            </w:r>
          </w:p>
        </w:tc>
      </w:tr>
      <w:tr w:rsidR="00813002" w:rsidRPr="00233655" w:rsidTr="003F0BB9">
        <w:tc>
          <w:tcPr>
            <w:tcW w:w="456" w:type="dxa"/>
          </w:tcPr>
          <w:p w:rsidR="00813002" w:rsidRPr="00233655" w:rsidRDefault="00813002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40" w:type="dxa"/>
          </w:tcPr>
          <w:p w:rsidR="00813002" w:rsidRPr="00233655" w:rsidRDefault="00813002">
            <w:r w:rsidRPr="00233655">
              <w:t xml:space="preserve">Стальной лом </w:t>
            </w:r>
            <w:r w:rsidR="0013121D">
              <w:t>1</w:t>
            </w:r>
            <w:r w:rsidRPr="00233655">
              <w:t xml:space="preserve">3А (лом и отходы, содержащие незагрязненные черные металлы в виде изделий, кусков, несортированные по коду ФК КО </w:t>
            </w:r>
            <w:r w:rsidR="00B60FFF" w:rsidRPr="00233655">
              <w:t>46101001205</w:t>
            </w:r>
            <w:r w:rsidRPr="00233655">
              <w:t>)</w:t>
            </w:r>
          </w:p>
        </w:tc>
        <w:tc>
          <w:tcPr>
            <w:tcW w:w="934" w:type="dxa"/>
          </w:tcPr>
          <w:p w:rsidR="00813002" w:rsidRPr="00233655" w:rsidRDefault="00813002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813002" w:rsidRPr="00233655" w:rsidRDefault="0013121D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02" w:type="dxa"/>
          </w:tcPr>
          <w:p w:rsidR="00813002" w:rsidRPr="002E587D" w:rsidRDefault="00813002" w:rsidP="0081300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</w:t>
            </w:r>
            <w:r w:rsidR="002E587D" w:rsidRPr="002E587D">
              <w:rPr>
                <w:rFonts w:ascii="Times New Roman" w:hAnsi="Times New Roman"/>
                <w:lang w:val="ru-RU" w:eastAsia="ru-RU"/>
              </w:rPr>
              <w:t xml:space="preserve">ХМАО-Юга, </w:t>
            </w:r>
            <w:proofErr w:type="spellStart"/>
            <w:r w:rsidR="002E587D" w:rsidRPr="002E587D">
              <w:rPr>
                <w:rFonts w:ascii="Times New Roman" w:hAnsi="Times New Roman"/>
                <w:lang w:val="ru-RU" w:eastAsia="ru-RU"/>
              </w:rPr>
              <w:t>Нижневартовский</w:t>
            </w:r>
            <w:proofErr w:type="spellEnd"/>
            <w:r w:rsidR="002E587D" w:rsidRPr="002E587D">
              <w:rPr>
                <w:rFonts w:ascii="Times New Roman" w:hAnsi="Times New Roman"/>
                <w:lang w:val="ru-RU" w:eastAsia="ru-RU"/>
              </w:rPr>
              <w:t xml:space="preserve"> район, п. Белорусский, база БПО</w:t>
            </w:r>
          </w:p>
        </w:tc>
        <w:tc>
          <w:tcPr>
            <w:tcW w:w="1965" w:type="dxa"/>
          </w:tcPr>
          <w:p w:rsidR="00813002" w:rsidRPr="00233655" w:rsidRDefault="00813002">
            <w:r w:rsidRPr="00233655">
              <w:t>По мере накопления до 31.12.2019г</w:t>
            </w:r>
          </w:p>
        </w:tc>
      </w:tr>
      <w:tr w:rsidR="00813002" w:rsidRPr="00233655" w:rsidTr="003F0BB9">
        <w:tc>
          <w:tcPr>
            <w:tcW w:w="456" w:type="dxa"/>
          </w:tcPr>
          <w:p w:rsidR="00813002" w:rsidRPr="00233655" w:rsidRDefault="00813002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840" w:type="dxa"/>
          </w:tcPr>
          <w:p w:rsidR="00813002" w:rsidRPr="00233655" w:rsidRDefault="00813002">
            <w:r w:rsidRPr="00233655">
              <w:t xml:space="preserve">Стальной лом 3А (лом и отходы, содержащие незагрязненные черные металлы в виде изделий, кусков, несортированные по коду ФК КО </w:t>
            </w:r>
            <w:r w:rsidR="00B60FFF" w:rsidRPr="00233655">
              <w:t>46101001205</w:t>
            </w:r>
            <w:r w:rsidRPr="00233655">
              <w:t>)</w:t>
            </w:r>
          </w:p>
        </w:tc>
        <w:tc>
          <w:tcPr>
            <w:tcW w:w="934" w:type="dxa"/>
          </w:tcPr>
          <w:p w:rsidR="00813002" w:rsidRPr="00233655" w:rsidRDefault="00813002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813002" w:rsidRPr="00233655" w:rsidRDefault="003F0BB9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02" w:type="dxa"/>
          </w:tcPr>
          <w:p w:rsidR="00813002" w:rsidRPr="00233655" w:rsidRDefault="00813002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</w:t>
            </w:r>
            <w:r w:rsidR="002E587D" w:rsidRPr="002E58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ХМАО-Юга, </w:t>
            </w:r>
            <w:proofErr w:type="spellStart"/>
            <w:r w:rsidR="002E587D" w:rsidRPr="002E587D">
              <w:rPr>
                <w:rFonts w:ascii="Times New Roman" w:hAnsi="Times New Roman"/>
                <w:sz w:val="24"/>
                <w:szCs w:val="24"/>
                <w:lang w:val="ru-RU"/>
              </w:rPr>
              <w:t>Нижневартовский</w:t>
            </w:r>
            <w:proofErr w:type="spellEnd"/>
            <w:r w:rsidR="002E587D" w:rsidRPr="002E58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п. Белорусский, база БПО</w:t>
            </w:r>
          </w:p>
        </w:tc>
        <w:tc>
          <w:tcPr>
            <w:tcW w:w="1965" w:type="dxa"/>
          </w:tcPr>
          <w:p w:rsidR="00813002" w:rsidRPr="00233655" w:rsidRDefault="00813002">
            <w:r w:rsidRPr="00233655">
              <w:t>По мере накопления до 31.12.2019г</w:t>
            </w:r>
          </w:p>
        </w:tc>
      </w:tr>
      <w:tr w:rsidR="00813002" w:rsidRPr="00233655" w:rsidTr="003F0BB9">
        <w:tc>
          <w:tcPr>
            <w:tcW w:w="456" w:type="dxa"/>
          </w:tcPr>
          <w:p w:rsidR="00813002" w:rsidRPr="00233655" w:rsidRDefault="00813002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840" w:type="dxa"/>
          </w:tcPr>
          <w:p w:rsidR="00813002" w:rsidRPr="00233655" w:rsidRDefault="00813002" w:rsidP="0013121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Стальной лом </w:t>
            </w:r>
            <w:r w:rsidR="0013121D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 (лом и отходы, содержащие незагрязненные черные металлы в виде изделий, кусков, несортированные по коду ФК КО </w:t>
            </w:r>
            <w:r w:rsidR="00B60FFF" w:rsidRPr="00233655">
              <w:rPr>
                <w:rFonts w:ascii="Times New Roman" w:hAnsi="Times New Roman"/>
                <w:sz w:val="24"/>
                <w:szCs w:val="24"/>
                <w:lang w:val="ru-RU"/>
              </w:rPr>
              <w:t>46101001205</w:t>
            </w: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934" w:type="dxa"/>
          </w:tcPr>
          <w:p w:rsidR="00813002" w:rsidRPr="00233655" w:rsidRDefault="00112A21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813002" w:rsidRPr="00233655" w:rsidRDefault="0013121D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02" w:type="dxa"/>
          </w:tcPr>
          <w:p w:rsidR="00813002" w:rsidRPr="00233655" w:rsidRDefault="002E587D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58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ХМАО-Юга, </w:t>
            </w:r>
            <w:proofErr w:type="spellStart"/>
            <w:r w:rsidRPr="002E587D">
              <w:rPr>
                <w:rFonts w:ascii="Times New Roman" w:hAnsi="Times New Roman"/>
                <w:sz w:val="24"/>
                <w:szCs w:val="24"/>
                <w:lang w:val="ru-RU"/>
              </w:rPr>
              <w:t>Нижневартовский</w:t>
            </w:r>
            <w:proofErr w:type="spellEnd"/>
            <w:r w:rsidRPr="002E58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п. Белорусский, база БПО</w:t>
            </w:r>
          </w:p>
        </w:tc>
        <w:tc>
          <w:tcPr>
            <w:tcW w:w="1965" w:type="dxa"/>
          </w:tcPr>
          <w:p w:rsidR="00813002" w:rsidRPr="00233655" w:rsidRDefault="00813002">
            <w:r w:rsidRPr="00233655">
              <w:t>По мере накопления до 31.12.2019г</w:t>
            </w:r>
          </w:p>
        </w:tc>
      </w:tr>
    </w:tbl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4. Условия реализации.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4.1 Реализация лома черных металлов осуществляется по факту его наличия на складе Филиала. Суммарный объем лома указанный в разделе №3 может быть скорректирован как в сторону уменьшения, так и в сторону увеличения в зависимости от наличия фактического объема лома на момент заключения договора.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4.2 Передача ТМЦ производится на территории Продавца, в месте нахождения ТМЦ,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указанных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в разделе № 3</w:t>
      </w:r>
    </w:p>
    <w:p w:rsidR="001F56F7" w:rsidRDefault="001F56F7" w:rsidP="001F56F7">
      <w:pPr>
        <w:pStyle w:val="a6"/>
        <w:numPr>
          <w:ilvl w:val="1"/>
          <w:numId w:val="9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Погрузка и вывоз ТМЦ осуществляется силами и за счет Покупателя после поступления денежных средств на расчетный счет Филиала  в течени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10 (десяти) дней.</w:t>
      </w:r>
    </w:p>
    <w:p w:rsidR="001F56F7" w:rsidRDefault="001F56F7" w:rsidP="001F56F7">
      <w:pPr>
        <w:pStyle w:val="a6"/>
        <w:numPr>
          <w:ilvl w:val="1"/>
          <w:numId w:val="9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Вес отгруженного ТМЦ определяется на электронных автомобильных весах Покупателя в присутствии уполномоченного сотрудника Продавца как разница между весом брутто загруженного металлолом автомобиля и весом пустого автомобиля. Покупатель обязан по требованию Продавца представить документы о проверке электронных весов. Весы должны находиться в пределах города, где расположен грузоотправитель.</w:t>
      </w:r>
    </w:p>
    <w:p w:rsidR="001F56F7" w:rsidRDefault="001F56F7" w:rsidP="001F56F7">
      <w:pPr>
        <w:pStyle w:val="a6"/>
        <w:numPr>
          <w:ilvl w:val="1"/>
          <w:numId w:val="9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Приемо-сдаточный акт оформляет Покупатель, подписывает, скрепляет печатью и передает уполномоченному сотруднику Продавца в день отгрузки.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5. Условия оказания услуг: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5.1. Участвовать в данной процедуре может любое юридическое или физическое лицо.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5.2 Наличие у Покупателя: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действующей лицензии на осуществление деятельности по заготовке, хранению, переработке и реализации лома и отходов чёрных металлов. Срок действия лицензии должен истекать не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раннее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, чем 30.12.2019г;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действующей лицензии на осуществление деятельности по заготовке, хранению, переработке и реализации лома и отходов цветных металлов. Срок действия лицензии должен истекать не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раннее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, чем 30.12.2019г;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действующего Документа об утверждении нормативов образования отходов и лимитов на их размещение. Срок действия Документа должен истекать не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раннее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, чем 30.12.2019г;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персонала для проведения работ по подготовке к погрузке и вывозу продукции.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-собственных или арендованных механизмов, инструментов, транспортных средств.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5.3. Вывоз металлолома осуществляется отдельными партиями автотранспортом Покупателя. Масса и количество металлолома в партии определяется приёмо-сдаточным Актом. 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5.4. Вывоз ступеней произво</w:t>
      </w:r>
      <w:r w:rsidR="00F70520">
        <w:rPr>
          <w:rFonts w:ascii="Times New Roman" w:hAnsi="Times New Roman"/>
          <w:sz w:val="24"/>
          <w:szCs w:val="24"/>
          <w:lang w:val="ru-RU"/>
        </w:rPr>
        <w:t>дится в рабочие дни с 9-00 до 16</w:t>
      </w:r>
      <w:r>
        <w:rPr>
          <w:rFonts w:ascii="Times New Roman" w:hAnsi="Times New Roman"/>
          <w:sz w:val="24"/>
          <w:szCs w:val="24"/>
          <w:lang w:val="ru-RU"/>
        </w:rPr>
        <w:t>-00.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5.5. На объекте выполнения погрузочных работ должны обеспечиваться сохранность и целостность существующих коммуникаций, оборудования, сетей, имущества, сооружений и других материальных ценностей Поставщика.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5.6. Весь имущественный ущерб, нанесённый Покупателем при выполнении Покупателем погрузочных работ, устраняется силами и средствами Покупателя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6. Порядок оплаты.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6.1 Оплата ТМЦ осуществляется в порядке 100% предварительной оплаты путем перечисления денежных средств на расчетный счет Продавца.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7. Требования к безопасности поставки и безопасности результатов оказанию услуг: 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7.1. Погрузка в автотранспорт Покупателя производится силами и средствами Покупателя.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7.2. Покупатель несёт полную ответственность за безопасность проведения погрузочных работ и соблюдение правил техники безопасности.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8. Правовое регулирование оказания услуг:</w:t>
      </w:r>
    </w:p>
    <w:p w:rsidR="001F56F7" w:rsidRDefault="001F56F7" w:rsidP="001F56F7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8.1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 Р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егулируется Договором и соответствующими нормативными документами Российской Федерации.</w:t>
      </w:r>
    </w:p>
    <w:p w:rsidR="001F56F7" w:rsidRDefault="001F56F7" w:rsidP="001F56F7">
      <w:pPr>
        <w:ind w:firstLine="709"/>
        <w:jc w:val="both"/>
      </w:pPr>
    </w:p>
    <w:p w:rsidR="001F56F7" w:rsidRDefault="001F56F7" w:rsidP="001F56F7">
      <w:pPr>
        <w:ind w:firstLine="709"/>
        <w:jc w:val="both"/>
      </w:pPr>
    </w:p>
    <w:p w:rsidR="001F56F7" w:rsidRDefault="001F56F7" w:rsidP="001F56F7">
      <w:pPr>
        <w:ind w:firstLine="709"/>
        <w:jc w:val="both"/>
      </w:pPr>
    </w:p>
    <w:p w:rsidR="001F56F7" w:rsidRDefault="001F56F7" w:rsidP="001F56F7">
      <w:pPr>
        <w:ind w:firstLine="709"/>
        <w:jc w:val="both"/>
        <w:rPr>
          <w:b/>
        </w:rPr>
      </w:pPr>
      <w:r>
        <w:t>Инженер по ремонту</w:t>
      </w:r>
      <w:r>
        <w:tab/>
        <w:t xml:space="preserve">                                              ___________  </w:t>
      </w:r>
      <w:r>
        <w:rPr>
          <w:b/>
        </w:rPr>
        <w:t>И. Ф. Габдуллин</w:t>
      </w:r>
    </w:p>
    <w:p w:rsidR="001F56F7" w:rsidRDefault="001F56F7" w:rsidP="001F56F7">
      <w:pPr>
        <w:ind w:firstLine="709"/>
        <w:jc w:val="both"/>
      </w:pPr>
    </w:p>
    <w:p w:rsidR="001F56F7" w:rsidRDefault="001F56F7" w:rsidP="001F56F7">
      <w:pPr>
        <w:ind w:firstLine="709"/>
        <w:jc w:val="both"/>
      </w:pPr>
      <w:r>
        <w:t>Начальник отдела – главный механик</w:t>
      </w:r>
      <w:r>
        <w:rPr>
          <w:b/>
        </w:rPr>
        <w:t xml:space="preserve">                            ____________   В.В. Тазетдинов</w:t>
      </w:r>
    </w:p>
    <w:p w:rsidR="00A63BD7" w:rsidRPr="00BA3DD4" w:rsidRDefault="00A63BD7" w:rsidP="00875401">
      <w:pPr>
        <w:ind w:firstLine="709"/>
        <w:contextualSpacing/>
        <w:jc w:val="both"/>
      </w:pPr>
    </w:p>
    <w:sectPr w:rsidR="00A63BD7" w:rsidRPr="00BA3DD4" w:rsidSect="00CA5623">
      <w:pgSz w:w="11906" w:h="16838"/>
      <w:pgMar w:top="567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BA8E4E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41705C"/>
    <w:multiLevelType w:val="multilevel"/>
    <w:tmpl w:val="B23C51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">
    <w:nsid w:val="104E3B35"/>
    <w:multiLevelType w:val="hybridMultilevel"/>
    <w:tmpl w:val="52342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7960C4"/>
    <w:multiLevelType w:val="multilevel"/>
    <w:tmpl w:val="0BBED8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ED46125"/>
    <w:multiLevelType w:val="hybridMultilevel"/>
    <w:tmpl w:val="E448223A"/>
    <w:lvl w:ilvl="0" w:tplc="6936A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9282E8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5C84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408A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2A8F6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B3A18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AE2C6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41661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FC295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3595590C"/>
    <w:multiLevelType w:val="hybridMultilevel"/>
    <w:tmpl w:val="CE78842E"/>
    <w:lvl w:ilvl="0" w:tplc="56C66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F806AD"/>
    <w:multiLevelType w:val="hybridMultilevel"/>
    <w:tmpl w:val="912CC6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70745CF8"/>
    <w:multiLevelType w:val="hybridMultilevel"/>
    <w:tmpl w:val="A96C0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E6825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1"/>
  </w:num>
  <w:num w:numId="9">
    <w:abstractNumId w:val="1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DE"/>
    <w:rsid w:val="00006A26"/>
    <w:rsid w:val="00017BD0"/>
    <w:rsid w:val="00035422"/>
    <w:rsid w:val="0006659C"/>
    <w:rsid w:val="00076EA5"/>
    <w:rsid w:val="00091B97"/>
    <w:rsid w:val="00092A1A"/>
    <w:rsid w:val="000A176D"/>
    <w:rsid w:val="000C4A3E"/>
    <w:rsid w:val="000F197B"/>
    <w:rsid w:val="000F3A90"/>
    <w:rsid w:val="00112A21"/>
    <w:rsid w:val="0013121D"/>
    <w:rsid w:val="00152059"/>
    <w:rsid w:val="00165972"/>
    <w:rsid w:val="00193F95"/>
    <w:rsid w:val="001D01A5"/>
    <w:rsid w:val="001D7132"/>
    <w:rsid w:val="001F56F7"/>
    <w:rsid w:val="001F5A7B"/>
    <w:rsid w:val="002213B3"/>
    <w:rsid w:val="00233655"/>
    <w:rsid w:val="00266DC5"/>
    <w:rsid w:val="00273C1E"/>
    <w:rsid w:val="002A20A8"/>
    <w:rsid w:val="002E316D"/>
    <w:rsid w:val="002E587D"/>
    <w:rsid w:val="002E7878"/>
    <w:rsid w:val="00375778"/>
    <w:rsid w:val="00392E6C"/>
    <w:rsid w:val="003955C5"/>
    <w:rsid w:val="003E32E7"/>
    <w:rsid w:val="003F0BB9"/>
    <w:rsid w:val="004014FE"/>
    <w:rsid w:val="00454DA0"/>
    <w:rsid w:val="0045783B"/>
    <w:rsid w:val="00485A16"/>
    <w:rsid w:val="004866BE"/>
    <w:rsid w:val="00491412"/>
    <w:rsid w:val="004B20F1"/>
    <w:rsid w:val="004C7840"/>
    <w:rsid w:val="004D1EB9"/>
    <w:rsid w:val="00512E6E"/>
    <w:rsid w:val="00513201"/>
    <w:rsid w:val="00513FC2"/>
    <w:rsid w:val="00523832"/>
    <w:rsid w:val="00535E2A"/>
    <w:rsid w:val="00542C3E"/>
    <w:rsid w:val="00553151"/>
    <w:rsid w:val="005B635C"/>
    <w:rsid w:val="00644FEA"/>
    <w:rsid w:val="006C7EDC"/>
    <w:rsid w:val="006D1DDE"/>
    <w:rsid w:val="006E0F55"/>
    <w:rsid w:val="00744410"/>
    <w:rsid w:val="0075452D"/>
    <w:rsid w:val="007943BA"/>
    <w:rsid w:val="007B3D34"/>
    <w:rsid w:val="0080384B"/>
    <w:rsid w:val="00813002"/>
    <w:rsid w:val="00826536"/>
    <w:rsid w:val="00831C6F"/>
    <w:rsid w:val="00875401"/>
    <w:rsid w:val="008D3467"/>
    <w:rsid w:val="008E524A"/>
    <w:rsid w:val="00942D9F"/>
    <w:rsid w:val="0095541B"/>
    <w:rsid w:val="00970C41"/>
    <w:rsid w:val="00A01DEE"/>
    <w:rsid w:val="00A30BBE"/>
    <w:rsid w:val="00A41563"/>
    <w:rsid w:val="00A601E8"/>
    <w:rsid w:val="00A63BD7"/>
    <w:rsid w:val="00A739BA"/>
    <w:rsid w:val="00A8084C"/>
    <w:rsid w:val="00AB6167"/>
    <w:rsid w:val="00AC551B"/>
    <w:rsid w:val="00B07FD2"/>
    <w:rsid w:val="00B14D94"/>
    <w:rsid w:val="00B27267"/>
    <w:rsid w:val="00B41E07"/>
    <w:rsid w:val="00B60FFF"/>
    <w:rsid w:val="00B63924"/>
    <w:rsid w:val="00B85583"/>
    <w:rsid w:val="00BA3DD4"/>
    <w:rsid w:val="00BC51A8"/>
    <w:rsid w:val="00BC6835"/>
    <w:rsid w:val="00BD6BDC"/>
    <w:rsid w:val="00BE4E9D"/>
    <w:rsid w:val="00BF322D"/>
    <w:rsid w:val="00BF3E9F"/>
    <w:rsid w:val="00C12737"/>
    <w:rsid w:val="00C371A6"/>
    <w:rsid w:val="00C70897"/>
    <w:rsid w:val="00CA5623"/>
    <w:rsid w:val="00CB166B"/>
    <w:rsid w:val="00CB327F"/>
    <w:rsid w:val="00CB5CC9"/>
    <w:rsid w:val="00CC6B1A"/>
    <w:rsid w:val="00CF1861"/>
    <w:rsid w:val="00D07C3A"/>
    <w:rsid w:val="00D27948"/>
    <w:rsid w:val="00D55FD1"/>
    <w:rsid w:val="00DB54C4"/>
    <w:rsid w:val="00DE5658"/>
    <w:rsid w:val="00E226E1"/>
    <w:rsid w:val="00E35DDD"/>
    <w:rsid w:val="00E40B06"/>
    <w:rsid w:val="00EA1FBF"/>
    <w:rsid w:val="00F3216B"/>
    <w:rsid w:val="00F365C9"/>
    <w:rsid w:val="00F478C3"/>
    <w:rsid w:val="00F554D1"/>
    <w:rsid w:val="00F70520"/>
    <w:rsid w:val="00F902F2"/>
    <w:rsid w:val="00F97F81"/>
    <w:rsid w:val="00FB4599"/>
    <w:rsid w:val="00FC3F13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D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E35DD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BF3E9F"/>
    <w:rPr>
      <w:rFonts w:cs="Times New Roman"/>
      <w:sz w:val="2"/>
    </w:rPr>
  </w:style>
  <w:style w:type="paragraph" w:styleId="a6">
    <w:name w:val="No Spacing"/>
    <w:basedOn w:val="a"/>
    <w:uiPriority w:val="99"/>
    <w:qFormat/>
    <w:rsid w:val="00CB327F"/>
    <w:rPr>
      <w:rFonts w:ascii="Cambria" w:hAnsi="Cambria"/>
      <w:sz w:val="22"/>
      <w:szCs w:val="22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BA3DD4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415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5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D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E35DD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BF3E9F"/>
    <w:rPr>
      <w:rFonts w:cs="Times New Roman"/>
      <w:sz w:val="2"/>
    </w:rPr>
  </w:style>
  <w:style w:type="paragraph" w:styleId="a6">
    <w:name w:val="No Spacing"/>
    <w:basedOn w:val="a"/>
    <w:uiPriority w:val="99"/>
    <w:qFormat/>
    <w:rsid w:val="00CB327F"/>
    <w:rPr>
      <w:rFonts w:ascii="Cambria" w:hAnsi="Cambria"/>
      <w:sz w:val="22"/>
      <w:szCs w:val="22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BA3DD4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415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5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7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8F5DE-198B-4EF4-B320-3DE7B56E8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 Петрович Волчков</dc:creator>
  <cp:lastModifiedBy>Шамсигалиева Елена Леонтьевна</cp:lastModifiedBy>
  <cp:revision>7</cp:revision>
  <cp:lastPrinted>2019-02-08T10:40:00Z</cp:lastPrinted>
  <dcterms:created xsi:type="dcterms:W3CDTF">2019-02-08T10:18:00Z</dcterms:created>
  <dcterms:modified xsi:type="dcterms:W3CDTF">2019-04-23T03:28:00Z</dcterms:modified>
</cp:coreProperties>
</file>